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7007"/>
      </w:tblGrid>
      <w:tr w:rsidR="002352CE" w:rsidRPr="002352CE" w14:paraId="7D7A3F3A" w14:textId="77777777" w:rsidTr="002352CE">
        <w:tc>
          <w:tcPr>
            <w:tcW w:w="2235" w:type="dxa"/>
          </w:tcPr>
          <w:p w14:paraId="59256BE7" w14:textId="79D5202D" w:rsidR="002352CE" w:rsidRPr="002352CE" w:rsidRDefault="0072568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Име и презиме</w:t>
            </w:r>
          </w:p>
        </w:tc>
        <w:tc>
          <w:tcPr>
            <w:tcW w:w="7007" w:type="dxa"/>
          </w:tcPr>
          <w:p w14:paraId="6A5B61C4" w14:textId="77777777" w:rsidR="002352CE" w:rsidRDefault="002352CE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0BA96AFE" w14:textId="6EA3DAA8" w:rsidR="008D32F5" w:rsidRPr="008D32F5" w:rsidRDefault="005B2D98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Невена Груевска</w:t>
            </w:r>
          </w:p>
        </w:tc>
      </w:tr>
      <w:tr w:rsidR="002352CE" w:rsidRPr="002352CE" w14:paraId="2E623695" w14:textId="77777777" w:rsidTr="002352CE">
        <w:tc>
          <w:tcPr>
            <w:tcW w:w="2235" w:type="dxa"/>
          </w:tcPr>
          <w:p w14:paraId="55D893AC" w14:textId="6B44631C" w:rsidR="002352CE" w:rsidRPr="002352CE" w:rsidRDefault="0072568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Одделение во</w:t>
            </w:r>
            <w:r w:rsidR="002352CE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МНД</w:t>
            </w:r>
          </w:p>
        </w:tc>
        <w:tc>
          <w:tcPr>
            <w:tcW w:w="7007" w:type="dxa"/>
          </w:tcPr>
          <w:p w14:paraId="181FD42D" w14:textId="77777777" w:rsidR="002352CE" w:rsidRDefault="002352CE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70A61435" w14:textId="537C2FE5" w:rsidR="008D32F5" w:rsidRPr="008D32F5" w:rsidRDefault="005B2D98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Одделение за природни науки</w:t>
            </w:r>
          </w:p>
        </w:tc>
      </w:tr>
      <w:tr w:rsidR="00484863" w:rsidRPr="002352CE" w14:paraId="6696269A" w14:textId="77777777" w:rsidTr="0015598A">
        <w:trPr>
          <w:trHeight w:val="4670"/>
        </w:trPr>
        <w:tc>
          <w:tcPr>
            <w:tcW w:w="2235" w:type="dxa"/>
          </w:tcPr>
          <w:p w14:paraId="4E420FAD" w14:textId="77777777" w:rsidR="00484863" w:rsidRDefault="0048486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Фотографија</w:t>
            </w:r>
          </w:p>
          <w:p w14:paraId="24D940D9" w14:textId="77777777" w:rsidR="00484863" w:rsidRDefault="0048486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38B8C628" w14:textId="6936B56B" w:rsidR="00484863" w:rsidRDefault="0048486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7007" w:type="dxa"/>
          </w:tcPr>
          <w:p w14:paraId="2396ADCC" w14:textId="20C12344" w:rsidR="00484863" w:rsidRDefault="0015598A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mk-MK"/>
              </w:rPr>
              <w:drawing>
                <wp:inline distT="0" distB="0" distL="0" distR="0" wp14:anchorId="1AFB807F" wp14:editId="13F107B3">
                  <wp:extent cx="2743200" cy="2743200"/>
                  <wp:effectExtent l="0" t="0" r="0" b="0"/>
                  <wp:docPr id="302373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743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5BFF" w:rsidRPr="002352CE" w14:paraId="762D7016" w14:textId="77777777" w:rsidTr="002352CE">
        <w:tc>
          <w:tcPr>
            <w:tcW w:w="2235" w:type="dxa"/>
          </w:tcPr>
          <w:p w14:paraId="09820C36" w14:textId="2CA5D1EA" w:rsidR="00845BFF" w:rsidRDefault="00845BF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Година на зачленување во МНД</w:t>
            </w:r>
          </w:p>
        </w:tc>
        <w:tc>
          <w:tcPr>
            <w:tcW w:w="7007" w:type="dxa"/>
          </w:tcPr>
          <w:p w14:paraId="5D1B2A2A" w14:textId="6EB8B5A3" w:rsidR="00845BFF" w:rsidRDefault="005B2D98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2010 година</w:t>
            </w:r>
          </w:p>
        </w:tc>
      </w:tr>
      <w:tr w:rsidR="002352CE" w:rsidRPr="005B2D98" w14:paraId="115035B6" w14:textId="77777777" w:rsidTr="002352CE">
        <w:tc>
          <w:tcPr>
            <w:tcW w:w="2235" w:type="dxa"/>
          </w:tcPr>
          <w:p w14:paraId="08D4B964" w14:textId="06566D84" w:rsidR="002352CE" w:rsidRPr="002352CE" w:rsidRDefault="0072568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Кратка биографија до </w:t>
            </w:r>
            <w:r w:rsidR="008D32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00 зборови</w:t>
            </w:r>
            <w:r w:rsidR="008D32F5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на македонски јазик</w:t>
            </w:r>
          </w:p>
        </w:tc>
        <w:tc>
          <w:tcPr>
            <w:tcW w:w="7007" w:type="dxa"/>
          </w:tcPr>
          <w:p w14:paraId="155B4254" w14:textId="77777777" w:rsidR="005B2D98" w:rsidRPr="005B2D98" w:rsidRDefault="005B2D98" w:rsidP="005B2D98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5B2D9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Родена во 1975 г во Битола. Основно и средно медицинско училиште заврши во Битола. Вишо образование завршено на Вишата Земјоделска школа – Битола на насока за преработка на анимални производи, во учебната 1996/1997 со просечен успех од 9.25 како прв и најдобар студент на првата генерација дипломирани студенти.</w:t>
            </w:r>
          </w:p>
          <w:p w14:paraId="690C4ACF" w14:textId="77777777" w:rsidR="005B2D98" w:rsidRPr="005B2D98" w:rsidRDefault="005B2D98" w:rsidP="005B2D98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5B2D9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Високо образование стекнато на Факултетот за биотехнички науки во Битола во учебната 2005/2006 година и повторно прогласена за еден од трите најдобри студенти на генерацијата, каде од 2005-2008 година ангажирана е како демонстратор.</w:t>
            </w:r>
          </w:p>
          <w:p w14:paraId="179ECD2E" w14:textId="77777777" w:rsidR="005B2D98" w:rsidRPr="005B2D98" w:rsidRDefault="005B2D98" w:rsidP="005B2D98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5B2D9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Магистерски труд одбранет на ФБН – Битола 2009 година.</w:t>
            </w:r>
          </w:p>
          <w:p w14:paraId="4232195B" w14:textId="77777777" w:rsidR="005B2D98" w:rsidRPr="005B2D98" w:rsidRDefault="005B2D98" w:rsidP="005B2D98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5B2D9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Докторски труд изработен и одбранет на ФБН- Битола, 2016 год.</w:t>
            </w:r>
          </w:p>
          <w:p w14:paraId="17038204" w14:textId="77777777" w:rsidR="005B2D98" w:rsidRPr="005B2D98" w:rsidRDefault="005B2D98" w:rsidP="005B2D98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5B2D9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Автор и коавтор на повеќе од 30  научни труда.</w:t>
            </w:r>
          </w:p>
          <w:p w14:paraId="7C9F91A4" w14:textId="77777777" w:rsidR="005B2D98" w:rsidRPr="005B2D98" w:rsidRDefault="005B2D98" w:rsidP="005B2D98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5B2D9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Од академската 2017/2018 година ангажирана на МСУ Гаврило Романович Державин и избрана во звање –доцент, на Факултетот за безбедност при работа. На истата установа во академската 2018/2019 година  е редовно вработена и ја извршува функцијата продекан за настава.</w:t>
            </w:r>
          </w:p>
          <w:p w14:paraId="02F46037" w14:textId="77777777" w:rsidR="00605DE5" w:rsidRDefault="005B2D98" w:rsidP="005B2D98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5B2D9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Од академската 2023/2024 година вработена на Технолошко-технички факултет во Велес, Универзитет ,,Св. Климент Охридски”- Битола, избрана за доцент на насоката за </w:t>
            </w:r>
            <w:r w:rsidRPr="005B2D9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lastRenderedPageBreak/>
              <w:t>Прехранбена технологија и насока Нутриционизам. Раководител на Прехранбено -технолошки центар при Технолошко-технички факултет – Велес.</w:t>
            </w:r>
            <w:r w:rsidR="00605DE5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="00605DE5" w:rsidRPr="00605DE5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Покрај нејзините предавања, таа менторира студенти и на додипломските и на постдипломските студии, поттикнувајќи ги да се вклучат во подлабоки истражувања во нивните соодветни области и инспирирајќи ги да наоѓаат нови иновативни решенија за специфични проблеми.</w:t>
            </w:r>
          </w:p>
          <w:p w14:paraId="349EDAE3" w14:textId="721ECCFA" w:rsidR="00605DE5" w:rsidRPr="00605DE5" w:rsidRDefault="00605DE5" w:rsidP="005B2D98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Истражува</w:t>
            </w:r>
            <w:r w:rsidRPr="00605DE5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во областа на биотехничките науки, со посебен интерес за прехранбено инженерство,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605DE5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функционална храна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,</w:t>
            </w:r>
            <w:r w:rsidRPr="00605DE5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нутрициониз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ам</w:t>
            </w:r>
            <w:r w:rsidRPr="00605DE5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и квалитет и безбедност на храната од животинско потекло.</w:t>
            </w:r>
          </w:p>
          <w:p w14:paraId="1C827B1E" w14:textId="4C8767A7" w:rsidR="005B2D98" w:rsidRPr="005B2D98" w:rsidRDefault="005B2D98" w:rsidP="005B2D9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2D47A3">
              <w:rPr>
                <w:lang w:val="mk-MK"/>
              </w:rPr>
              <w:t> </w:t>
            </w:r>
            <w:r w:rsidRPr="005B2D9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Член на Македонското научно друштво – Битола од 2010 г.</w:t>
            </w:r>
          </w:p>
          <w:p w14:paraId="54B9F0A9" w14:textId="77777777" w:rsidR="005B2D98" w:rsidRPr="005B2D98" w:rsidRDefault="005B2D98" w:rsidP="005B2D98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6B41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mk-MK"/>
              </w:rPr>
              <w:t>Претседател на Македонското научно друштво</w:t>
            </w:r>
            <w:r w:rsidRPr="005B2D9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во 2 мандати од 2020-2024 година.</w:t>
            </w:r>
          </w:p>
          <w:p w14:paraId="4C090688" w14:textId="77777777" w:rsidR="008D32F5" w:rsidRPr="005B2D98" w:rsidRDefault="008D32F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63D8DAD6" w14:textId="77777777" w:rsidR="008D32F5" w:rsidRPr="005B2D98" w:rsidRDefault="008D32F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8D32F5" w:rsidRPr="002352CE" w14:paraId="6E54589A" w14:textId="77777777" w:rsidTr="002352CE">
        <w:tc>
          <w:tcPr>
            <w:tcW w:w="2235" w:type="dxa"/>
          </w:tcPr>
          <w:p w14:paraId="7460CACA" w14:textId="65693BA5" w:rsidR="008D32F5" w:rsidRDefault="008D32F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lastRenderedPageBreak/>
              <w:t xml:space="preserve">Кратка биографија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00 зборови на англиски јазик</w:t>
            </w:r>
          </w:p>
        </w:tc>
        <w:tc>
          <w:tcPr>
            <w:tcW w:w="7007" w:type="dxa"/>
          </w:tcPr>
          <w:p w14:paraId="48D63D6F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A7C55" w14:textId="77777777" w:rsidR="005B2D98" w:rsidRPr="005B2D98" w:rsidRDefault="005B2D98" w:rsidP="005B2D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5B2D9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Born in 1975 in Bitola. Completed primary school and secondary medical school in Bitola.</w:t>
            </w:r>
          </w:p>
          <w:p w14:paraId="3B708BB7" w14:textId="77777777" w:rsidR="005B2D98" w:rsidRPr="005B2D98" w:rsidRDefault="005B2D98" w:rsidP="005B2D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5B2D9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Higher education completed at the Higher Agricultural School – Bitola, majoring in Animal Product Processing, in the 1996/1997 academic year with a Grade Point Average (GPA) of 9.25, graduating as the top student of the first generation of graduates.</w:t>
            </w:r>
          </w:p>
          <w:p w14:paraId="67ACC637" w14:textId="77777777" w:rsidR="005B2D98" w:rsidRPr="005B2D98" w:rsidRDefault="005B2D98" w:rsidP="005B2D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5B2D9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Obtained her university degree at the Faculty of Biotechnical Sciences in Bitola in the 2005/2006 academic year, once again recognized as one of the top three students of her generation, where she served as a student demonstrator/assistant from 2005 to 2008.</w:t>
            </w:r>
          </w:p>
          <w:p w14:paraId="6A3D2AE8" w14:textId="77777777" w:rsidR="005B2D98" w:rsidRPr="005B2D98" w:rsidRDefault="005B2D98" w:rsidP="005B2D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5B2D9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Defended her Master's thesis at the Faculty of Biotechnical Sciences – Bitola in 2009.</w:t>
            </w:r>
          </w:p>
          <w:p w14:paraId="47A3FAF2" w14:textId="77777777" w:rsidR="005B2D98" w:rsidRPr="005B2D98" w:rsidRDefault="005B2D98" w:rsidP="005B2D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5B2D9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Completed and defended her Doctoral dissertation at the Faculty of Biotechnical Sciences – Bitola in 2016.</w:t>
            </w:r>
          </w:p>
          <w:p w14:paraId="78DEE8A2" w14:textId="77777777" w:rsidR="005B2D98" w:rsidRPr="005B2D98" w:rsidRDefault="005B2D98" w:rsidP="005B2D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5B2D9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Author and co-author of more than 30 scientific papers.</w:t>
            </w:r>
          </w:p>
          <w:p w14:paraId="1A8F7D13" w14:textId="77777777" w:rsidR="005B2D98" w:rsidRPr="005B2D98" w:rsidRDefault="005B2D98" w:rsidP="005B2D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5B2D9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Starting in the 2017/2018 academic year, engaged at International Slavic University "Gavrilo Romanovich Derzhavin" and elected to the academic rank of Assistant Professor at the Faculty of Occupational Safety. In the 2018/2019 academic year, she became a full-time employee at the same institution, serving as Vice Dean for Academic Affairs.</w:t>
            </w:r>
          </w:p>
          <w:p w14:paraId="22F619E9" w14:textId="77777777" w:rsidR="005B2D98" w:rsidRDefault="005B2D98" w:rsidP="005B2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Since the 2023/2024 academic year, employed at the Faculty of Technology and Technical Sciences in Veles, University "St. Kliment Ohridski" – Bitola, elected as Assistant Professor in Food Technology and Nutrition. </w:t>
            </w:r>
            <w:r w:rsidRPr="004844B2">
              <w:rPr>
                <w:rFonts w:ascii="Times New Roman" w:hAnsi="Times New Roman" w:cs="Times New Roman"/>
                <w:sz w:val="24"/>
                <w:szCs w:val="24"/>
              </w:rPr>
              <w:t>In addition to her lectures, she mentors students in both the undergraduate and graduate programs, encouraging them to engage in more in-depth research in their respective fields and inspiring them to find new innovative solutions to specific problems.</w:t>
            </w:r>
          </w:p>
          <w:p w14:paraId="0DBDFCE0" w14:textId="5DEF1D8B" w:rsidR="005B2D98" w:rsidRPr="005B2D98" w:rsidRDefault="005B2D98" w:rsidP="005B2D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5B2D9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Head of the Food Technology Center at the Faculty of Technology and Technical Sciences – Veles.</w:t>
            </w:r>
          </w:p>
          <w:p w14:paraId="4C9ACEFA" w14:textId="77777777" w:rsidR="005B2D98" w:rsidRPr="005B2D98" w:rsidRDefault="005B2D98" w:rsidP="005B2D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5B2D9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lastRenderedPageBreak/>
              <w:t>Member of the Macedonian Scientific Society – Bitola since 2010.</w:t>
            </w:r>
          </w:p>
          <w:p w14:paraId="6A033019" w14:textId="77777777" w:rsidR="005B2D98" w:rsidRPr="005B2D98" w:rsidRDefault="005B2D98" w:rsidP="005B2D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5B2D9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Served two terms as President of the Macedonian Scientific Society – Bitola from 2020 to 2024.</w:t>
            </w:r>
          </w:p>
          <w:p w14:paraId="23B81423" w14:textId="1873570D" w:rsidR="005B2D98" w:rsidRPr="004844B2" w:rsidRDefault="005B2D98" w:rsidP="005B2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4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Nevena </w:t>
            </w:r>
            <w:proofErr w:type="spellStart"/>
            <w:r w:rsidRPr="004844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Gruevska</w:t>
            </w:r>
            <w:proofErr w:type="spellEnd"/>
            <w:r w:rsidRPr="004844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844B2">
              <w:rPr>
                <w:rFonts w:ascii="Times New Roman" w:hAnsi="Times New Roman" w:cs="Times New Roman"/>
                <w:sz w:val="24"/>
                <w:szCs w:val="24"/>
              </w:rPr>
              <w:t xml:space="preserve">is a scientist in the field of biotechnical sciences, with a particular interest in food engineering, nutrition, and the quality and safety of animal-derived food and functional food. </w:t>
            </w:r>
          </w:p>
          <w:p w14:paraId="323C7BC5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CBFBA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44E144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09441" w14:textId="77777777" w:rsidR="006B41E6" w:rsidRPr="002352CE" w:rsidRDefault="006B41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2CE" w:rsidRPr="005B2D98" w14:paraId="47A618CD" w14:textId="77777777" w:rsidTr="002352CE">
        <w:tc>
          <w:tcPr>
            <w:tcW w:w="2235" w:type="dxa"/>
          </w:tcPr>
          <w:p w14:paraId="4D294528" w14:textId="53C09B61" w:rsidR="002352CE" w:rsidRPr="0072568F" w:rsidRDefault="0072568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lastRenderedPageBreak/>
              <w:t xml:space="preserve">Емаил за контакт (наведете дали сакате да биде објавен на вебстраницата на МНД) </w:t>
            </w:r>
          </w:p>
        </w:tc>
        <w:tc>
          <w:tcPr>
            <w:tcW w:w="7007" w:type="dxa"/>
          </w:tcPr>
          <w:p w14:paraId="274490AD" w14:textId="3887C6EB" w:rsidR="008D32F5" w:rsidRPr="00605DE5" w:rsidRDefault="008D32F5" w:rsidP="008D32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Емаил: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 w:rsidR="00605D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ngruevska@gmail.com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</w:p>
          <w:p w14:paraId="0C6EFDF7" w14:textId="77777777" w:rsidR="008D32F5" w:rsidRDefault="00000000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 w14:anchorId="53371411">
                <v:rect id="_x0000_s1029" style="position:absolute;margin-left:-.75pt;margin-top:7.25pt;width:19.8pt;height:17.4pt;z-index:251661312">
                  <v:textbox style="mso-next-textbox:#_x0000_s1029">
                    <w:txbxContent>
                      <w:p w14:paraId="2CDE64C1" w14:textId="6ACC130E" w:rsidR="00605DE5" w:rsidRDefault="00605DE5">
                        <w:r>
                          <w:t>x</w:t>
                        </w:r>
                      </w:p>
                    </w:txbxContent>
                  </v:textbox>
                </v:rect>
              </w:pict>
            </w:r>
            <w:r w:rsidR="008D32F5" w:rsidRPr="008D32F5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 xml:space="preserve">          </w:t>
            </w:r>
          </w:p>
          <w:p w14:paraId="1911B14B" w14:textId="77777777" w:rsidR="008D32F5" w:rsidRDefault="008D32F5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 xml:space="preserve">         Се согласувам да биде објавен на вебстраницата на МНД</w:t>
            </w:r>
          </w:p>
          <w:p w14:paraId="56CB4570" w14:textId="77777777" w:rsidR="008D32F5" w:rsidRPr="008D32F5" w:rsidRDefault="00000000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 w14:anchorId="0309BA81">
                <v:rect id="_x0000_s1030" style="position:absolute;margin-left:-.75pt;margin-top:8.45pt;width:19.8pt;height:17.4pt;z-index:251662336"/>
              </w:pict>
            </w:r>
          </w:p>
          <w:p w14:paraId="434EF8A8" w14:textId="4F33C68F" w:rsidR="002352CE" w:rsidRPr="008D32F5" w:rsidRDefault="008D32F5" w:rsidP="008D32F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8D32F5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Не с</w:t>
            </w:r>
            <w:r w:rsidRPr="008D32F5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е согласувам да биде објавен на вебстраницата на МНД</w:t>
            </w:r>
          </w:p>
        </w:tc>
      </w:tr>
      <w:tr w:rsidR="002352CE" w:rsidRPr="005B2D98" w14:paraId="5F31AD88" w14:textId="77777777" w:rsidTr="002352CE">
        <w:tc>
          <w:tcPr>
            <w:tcW w:w="2235" w:type="dxa"/>
          </w:tcPr>
          <w:p w14:paraId="4A124D29" w14:textId="343890B4" w:rsidR="002352CE" w:rsidRPr="0072568F" w:rsidRDefault="0072568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Телефон за контакт (наведете дали сакате да биде објавен Вашиот телефонски број на вебстраницата на МНД)</w:t>
            </w:r>
          </w:p>
        </w:tc>
        <w:tc>
          <w:tcPr>
            <w:tcW w:w="7007" w:type="dxa"/>
          </w:tcPr>
          <w:p w14:paraId="0C45A9C3" w14:textId="26C07F88" w:rsidR="002352CE" w:rsidRDefault="002352CE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7FF0A595" w14:textId="71EA15A8" w:rsidR="008D32F5" w:rsidRPr="008D32F5" w:rsidRDefault="008D32F5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Тел: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 w:rsidR="00605D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076-424 417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</w:p>
          <w:p w14:paraId="039564EF" w14:textId="41E95BED" w:rsidR="008D32F5" w:rsidRDefault="00000000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 w14:anchorId="49D064DA">
                <v:rect id="_x0000_s1026" style="position:absolute;margin-left:-.75pt;margin-top:7.25pt;width:19.8pt;height:17.4pt;z-index:251658240">
                  <v:textbox style="mso-next-textbox:#_x0000_s1026">
                    <w:txbxContent>
                      <w:p w14:paraId="0FD98661" w14:textId="2704E0C0" w:rsidR="00605DE5" w:rsidRDefault="00605DE5">
                        <w:r>
                          <w:t>x</w:t>
                        </w:r>
                      </w:p>
                    </w:txbxContent>
                  </v:textbox>
                </v:rect>
              </w:pict>
            </w:r>
            <w:r w:rsidR="008D32F5" w:rsidRPr="005B2D98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 xml:space="preserve">          </w:t>
            </w:r>
          </w:p>
          <w:p w14:paraId="086F8124" w14:textId="4867C86F" w:rsidR="008D32F5" w:rsidRDefault="008D32F5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 xml:space="preserve">         Се согласувам да биде објавен на вебстраницата на МНД</w:t>
            </w:r>
          </w:p>
          <w:p w14:paraId="6916692B" w14:textId="3D7731B0" w:rsidR="008D32F5" w:rsidRPr="008D32F5" w:rsidRDefault="00000000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 w14:anchorId="49D064DA">
                <v:rect id="_x0000_s1028" style="position:absolute;margin-left:-.75pt;margin-top:8.45pt;width:19.8pt;height:17.4pt;z-index:251659264"/>
              </w:pict>
            </w:r>
          </w:p>
          <w:p w14:paraId="3B26EBD2" w14:textId="30786392" w:rsidR="008D32F5" w:rsidRPr="008D32F5" w:rsidRDefault="008D32F5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 w:rsidRPr="008D32F5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Не с</w:t>
            </w:r>
            <w:r w:rsidRPr="008D32F5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е согласувам да биде објавен на вебстраницата на МНД</w:t>
            </w:r>
          </w:p>
        </w:tc>
      </w:tr>
      <w:tr w:rsidR="002352CE" w:rsidRPr="005B2D98" w14:paraId="706B6F82" w14:textId="77777777" w:rsidTr="002352CE">
        <w:tc>
          <w:tcPr>
            <w:tcW w:w="2235" w:type="dxa"/>
          </w:tcPr>
          <w:p w14:paraId="0FDB16DF" w14:textId="59D3A485" w:rsidR="002352CE" w:rsidRP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Список на објавени стручни/ научни трудови наведени според АПА стил </w:t>
            </w:r>
          </w:p>
        </w:tc>
        <w:tc>
          <w:tcPr>
            <w:tcW w:w="7007" w:type="dxa"/>
          </w:tcPr>
          <w:p w14:paraId="7FFFD523" w14:textId="77777777" w:rsidR="00EB704A" w:rsidRPr="00F14EA6" w:rsidRDefault="00EB704A" w:rsidP="00EB70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Temelkovska-Ristevska</w:t>
            </w:r>
            <w:proofErr w:type="spellEnd"/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K., </w:t>
            </w:r>
            <w:proofErr w:type="spellStart"/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Blazhevska</w:t>
            </w:r>
            <w:proofErr w:type="spellEnd"/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T., Pavlovska, G., </w:t>
            </w:r>
            <w:proofErr w:type="spellStart"/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Jankuloska</w:t>
            </w:r>
            <w:proofErr w:type="spellEnd"/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V., Velkovski, V., </w:t>
            </w:r>
            <w:proofErr w:type="spellStart"/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Gruevska</w:t>
            </w:r>
            <w:proofErr w:type="spellEnd"/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N., </w:t>
            </w:r>
            <w:proofErr w:type="spellStart"/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Jankulovska</w:t>
            </w:r>
            <w:proofErr w:type="spellEnd"/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 Gacoska, K. 2026: IMPACT OF WASTEWATER IRRIGATION ON HEAVY METAL CONCENTRATIONS IN VEGETABLES, WITH PRIMARY FOCUS ON Pb AND Cd,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International Congress "From Research to Application", 20 May 2026, University of Tetova, Tetova, North Macedonia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 (491-501)</w:t>
            </w:r>
          </w:p>
          <w:p w14:paraId="14A0A816" w14:textId="77777777" w:rsidR="00EB704A" w:rsidRPr="00F14EA6" w:rsidRDefault="00EB704A" w:rsidP="00EB70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Gruevska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, N.,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Zenku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S.,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Kalevska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, T.,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Nikolovska Nedelkoska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D.,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Jankuloska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V.,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Stojanovska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T.2026: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ETHNICITY, SOCIAL STATUS, LOCATION AND INCOME – FACTORS IN THE USE OF FUNCTIONAL DAIRY PRODUCTS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Book of proceedings of the 1st International Scientific Conference - Food Science, Nutrition, Innovative Technologies and Sustainability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, Veles, (54-60)</w:t>
            </w:r>
          </w:p>
          <w:p w14:paraId="725D1DF2" w14:textId="77777777" w:rsidR="00EB704A" w:rsidRPr="00F14EA6" w:rsidRDefault="00EB704A" w:rsidP="00EB70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F14EA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Stojanovska,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 T.,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Kalevska,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 T.,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Nakov,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 G.,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Gruevska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N. 2025: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DETERMINATION OF THE COLOR AND SENSORY CHARACTERISTICS OF ALBUMIN CHEESE ENRICHED WITH BEETROOT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, Knowledge, I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nternational Journal Vol.69.3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, (595-599).</w:t>
            </w:r>
          </w:p>
          <w:p w14:paraId="7952B177" w14:textId="77777777" w:rsidR="00EB704A" w:rsidRPr="00F14EA6" w:rsidRDefault="00EB704A" w:rsidP="00EB70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Gruevska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N.,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Zenku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S.,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Kalevska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T.,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Nikolo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ska-Nedelkoska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D.,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Jankuloska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V.,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Stojanovska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T. 2025: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DIETARY HABITS OF DIFFERENT CONSUMER CATEGORIES REGARDING THE CONSUMPTION OF FUNCTIONAL FOOD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UKLO Annual International Scientific Conference 2024 • Proceedings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(91-104)</w:t>
            </w:r>
          </w:p>
          <w:p w14:paraId="746F1970" w14:textId="77777777" w:rsidR="00EB704A" w:rsidRPr="00F14EA6" w:rsidRDefault="00EB704A" w:rsidP="00EB70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Trajcheska, B., Stamatovska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V.,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Kalevska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T.,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Gruevska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N.,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Karakashova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Lj</w:t>
            </w:r>
            <w:proofErr w:type="spellEnd"/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Durmishi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N.,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Xhabiri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G.,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Babanovska-Milenkovska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F.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026: </w:t>
            </w:r>
            <w:r w:rsidRPr="00B11685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APPLICATION OF VARIOUS SWEETENERS AS A REPLACEMENT FOR SUCROSE IN THE PRODUCTION OF FOOD PRODUCTS - A REVIEW</w:t>
            </w:r>
            <w:r w:rsidRPr="00B116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14E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Book of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lastRenderedPageBreak/>
              <w:t>proceedings of the 1st International Scientific Conference - Food Science, Nutrition, Innovative Technologies and Sustainability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, Veles, (17-25).</w:t>
            </w:r>
          </w:p>
          <w:p w14:paraId="652FDD97" w14:textId="77777777" w:rsidR="00EB704A" w:rsidRPr="00F14EA6" w:rsidRDefault="00EB704A" w:rsidP="00EB70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Stojanovska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T.,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Kalevska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T.,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Jankuloska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V.,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Stamatovska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, V.,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Nikolovska Nedelkoska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D.,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Gruevska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N.2026: </w:t>
            </w:r>
            <w:r w:rsidRPr="00B11685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INFLUENCE OF THE TECHNOLOGICAL PROCESS AND WHEY PROPERTIES ON THE QUALITY OF ALBUMIN CHEESES</w:t>
            </w:r>
            <w:r w:rsidRPr="00B116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14E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Book of proceedings of the 1st International Scientific Conference - Food Science, Nutrition, Innovative Technologies and Sustainability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, Veles, (38-45).</w:t>
            </w:r>
          </w:p>
          <w:p w14:paraId="7854C617" w14:textId="77777777" w:rsidR="00EB704A" w:rsidRPr="00F14EA6" w:rsidRDefault="00EB704A" w:rsidP="00EB70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Stojanovska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T.,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Kalevska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T.,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Gruevska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, N.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, Stamatovska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, V.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, </w:t>
            </w:r>
            <w:proofErr w:type="spellStart"/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Temelkovska-Ristevska</w:t>
            </w:r>
            <w:proofErr w:type="spellEnd"/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, K.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(2026):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TRANSFORMATION OF THE DAIRY INDUSTRY (2000–2030): FROM A TRADITIONAL FOOD SYSTEM TO MOLECULAR AND DIGITAL PRECISION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International Congress "From Research to Application", 20 May 2026, University of Tetova, Tetova, North Macedonia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 (634-641)</w:t>
            </w:r>
          </w:p>
          <w:p w14:paraId="67405132" w14:textId="77777777" w:rsidR="00EB704A" w:rsidRPr="00F14EA6" w:rsidRDefault="00EB704A" w:rsidP="00EB70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Marky,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 F.,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Blazhevska, 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T.,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Velkovski, 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V.,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Antoska Knights,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 V.,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Gruevska,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 N.,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Temelkovska Ristevska, 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K.,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Jankuloska Gacoska,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 K. (2026):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EFFECTS OF VITAMIN C AND D SUPPLEMENTATION ON PULMONARY FUNCTION, SYMPTOMS AND INFLAMMATORY PARAMETERS IN NON-OBSTRUCTIVE CHRONIC BRONCHITIS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Proceedings of Second International Scientific Agri - Business Conference.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Kumanovo</w:t>
            </w:r>
            <w:proofErr w:type="spellEnd"/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, (289-298)</w:t>
            </w:r>
          </w:p>
          <w:p w14:paraId="2977DA49" w14:textId="77777777" w:rsidR="00EB704A" w:rsidRDefault="00EB704A" w:rsidP="00EB70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9. 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Stojanovska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T.,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Kalevska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T.,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Gruevska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, N.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, Stamatovska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V. (2025):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COMPARISON OF ORGANIC AND CONVENTIONALLY PRODUCED FOOD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Proceedings of 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First</w:t>
            </w:r>
            <w:r w:rsidRPr="00F14EA6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 International Scientific Agri - Business Conference.</w:t>
            </w:r>
            <w:r w:rsidRPr="00F14E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Kumanovo</w:t>
            </w:r>
            <w:proofErr w:type="spellEnd"/>
            <w:r w:rsidRPr="00F14EA6">
              <w:rPr>
                <w:rFonts w:ascii="Times New Roman" w:hAnsi="Times New Roman" w:cs="Times New Roman"/>
                <w:sz w:val="24"/>
                <w:szCs w:val="24"/>
              </w:rPr>
              <w:t>, (230-239).</w:t>
            </w:r>
          </w:p>
          <w:p w14:paraId="3E48B556" w14:textId="5483655E" w:rsidR="00EB704A" w:rsidRPr="00DB3B22" w:rsidRDefault="00EB704A" w:rsidP="00EB70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Gruevska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, N.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, Kalevska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, T.,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Stojanovska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, T., 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Stamatovska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, V Characteristics of traditional sausages from different regions of the republic of North Macedonia:  45th International Conference Budva, 23-26.05.2024</w:t>
            </w:r>
          </w:p>
          <w:p w14:paraId="2A95A291" w14:textId="7DE4AF3D" w:rsidR="00EB704A" w:rsidRPr="00DB3B22" w:rsidRDefault="00EB704A" w:rsidP="00EB70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Sazdova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S.,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Kalevska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, T.,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Stamatovska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, V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Gruevska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, N.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,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Stojanovska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T.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2024): 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Assessing food and nutrition lifestyle (attitudes) in North Macedonia:  45th International Conference Budva, 23-26.05.2024 </w:t>
            </w:r>
          </w:p>
          <w:p w14:paraId="78F68B46" w14:textId="46027B85" w:rsidR="00EB704A" w:rsidRPr="00DB3B22" w:rsidRDefault="00EB704A" w:rsidP="00EB70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DB3B22">
              <w:rPr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Stojanovska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, Т.,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Kalevska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, Т.,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Gruevska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., N.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Nedelkoska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D.,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Sazdova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, </w:t>
            </w:r>
            <w:proofErr w:type="gramStart"/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S.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(2024) </w:t>
            </w:r>
            <w:r w:rsidRPr="00DB3B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ANALYSIS OF PH VALUE AND WATER ACTIVITY AS KEY SAFETY PARAMETERS FOR KULEN SAUSAGE.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IJFTN International Journal of Food Technology and Nutrition, 7 (13-14). pp. 131-137. ISSN 2671-307</w:t>
            </w:r>
          </w:p>
          <w:p w14:paraId="10F32B4F" w14:textId="5A4FD050" w:rsidR="00EB704A" w:rsidRPr="00DB3B22" w:rsidRDefault="00EB704A" w:rsidP="00EB70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Blazhevska, 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T.,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Pavlova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, V.,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Gruevska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N.,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Delinikolova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, E.,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Temelkovska-Ristevska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, K.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(2024</w:t>
            </w:r>
            <w:proofErr w:type="gram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gram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pollution of the fifth canal on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Crna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Reka in the region of Bitola4th International Conference of Food Technology and Nutrition- Tetovo, 17.05.2024</w:t>
            </w:r>
          </w:p>
          <w:p w14:paraId="2AC2E01B" w14:textId="2217D21C" w:rsidR="00EB704A" w:rsidRPr="0055793D" w:rsidRDefault="00EB704A" w:rsidP="00EB70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C261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5793D">
              <w:rPr>
                <w:rFonts w:ascii="Times New Roman" w:hAnsi="Times New Roman" w:cs="Times New Roman"/>
                <w:sz w:val="24"/>
                <w:szCs w:val="24"/>
              </w:rPr>
              <w:t>Stojanovska</w:t>
            </w:r>
            <w:proofErr w:type="spellEnd"/>
            <w:r w:rsidRPr="005579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Т., </w:t>
            </w:r>
            <w:proofErr w:type="spellStart"/>
            <w:r w:rsidRPr="0055793D">
              <w:rPr>
                <w:rFonts w:ascii="Times New Roman" w:hAnsi="Times New Roman" w:cs="Times New Roman"/>
                <w:sz w:val="24"/>
                <w:szCs w:val="24"/>
              </w:rPr>
              <w:t>Kalevska</w:t>
            </w:r>
            <w:proofErr w:type="spellEnd"/>
            <w:r w:rsidRPr="005579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Т.,</w:t>
            </w:r>
            <w:r w:rsidRPr="0055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793D">
              <w:rPr>
                <w:rFonts w:ascii="Times New Roman" w:hAnsi="Times New Roman" w:cs="Times New Roman"/>
                <w:sz w:val="24"/>
                <w:szCs w:val="24"/>
              </w:rPr>
              <w:t>Gruevska</w:t>
            </w:r>
            <w:proofErr w:type="spellEnd"/>
            <w:r w:rsidRPr="005579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N., </w:t>
            </w:r>
            <w:r w:rsidRPr="0055793D">
              <w:rPr>
                <w:rFonts w:ascii="Times New Roman" w:hAnsi="Times New Roman" w:cs="Times New Roman"/>
                <w:sz w:val="24"/>
                <w:szCs w:val="24"/>
              </w:rPr>
              <w:t xml:space="preserve">N. </w:t>
            </w:r>
            <w:proofErr w:type="spellStart"/>
            <w:r w:rsidRPr="0055793D">
              <w:rPr>
                <w:rFonts w:ascii="Times New Roman" w:hAnsi="Times New Roman" w:cs="Times New Roman"/>
                <w:sz w:val="24"/>
                <w:szCs w:val="24"/>
              </w:rPr>
              <w:t>Nedelkoska</w:t>
            </w:r>
            <w:proofErr w:type="spellEnd"/>
            <w:r w:rsidRPr="005579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B45EF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D., </w:t>
            </w:r>
            <w:proofErr w:type="spellStart"/>
            <w:proofErr w:type="gramStart"/>
            <w:r w:rsidRPr="00C26160">
              <w:rPr>
                <w:rFonts w:ascii="Times New Roman" w:hAnsi="Times New Roman" w:cs="Times New Roman"/>
                <w:sz w:val="24"/>
                <w:szCs w:val="24"/>
              </w:rPr>
              <w:t>Jankuloska</w:t>
            </w:r>
            <w:proofErr w:type="spellEnd"/>
            <w:r w:rsidRPr="00C261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DB3B22">
              <w:rPr>
                <w:rFonts w:ascii="Times New Roman" w:eastAsia="Times New Roman" w:hAnsi="Times New Roman" w:cs="Times New Roman"/>
                <w:sz w:val="24"/>
                <w:szCs w:val="24"/>
              </w:rPr>
              <w:t>V.(</w:t>
            </w:r>
            <w:proofErr w:type="gramEnd"/>
            <w:r w:rsidRPr="00DB3B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2024): </w:t>
            </w:r>
            <w:r w:rsidRPr="00DB3B22">
              <w:rPr>
                <w:rFonts w:ascii="Times New Roman" w:eastAsia="Times New Roman" w:hAnsi="Times New Roman" w:cs="Times New Roman"/>
                <w:sz w:val="24"/>
                <w:szCs w:val="24"/>
              </w:rPr>
              <w:t>The effect of added melon puree and xanthan gum on low-fat probiotic yogurt:</w:t>
            </w:r>
            <w:r w:rsidRPr="00C261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26160">
              <w:rPr>
                <w:rFonts w:ascii="Times New Roman" w:hAnsi="Times New Roman" w:cs="Times New Roman"/>
                <w:sz w:val="24"/>
                <w:szCs w:val="24"/>
              </w:rPr>
              <w:t xml:space="preserve">46th International Conference </w:t>
            </w:r>
            <w:proofErr w:type="spellStart"/>
            <w:r w:rsidRPr="00C26160">
              <w:rPr>
                <w:rFonts w:ascii="Times New Roman" w:hAnsi="Times New Roman" w:cs="Times New Roman"/>
                <w:sz w:val="24"/>
                <w:szCs w:val="24"/>
              </w:rPr>
              <w:t>Pireia</w:t>
            </w:r>
            <w:proofErr w:type="spellEnd"/>
            <w:r w:rsidRPr="00C26160">
              <w:rPr>
                <w:rFonts w:ascii="Times New Roman" w:hAnsi="Times New Roman" w:cs="Times New Roman"/>
                <w:sz w:val="24"/>
                <w:szCs w:val="24"/>
              </w:rPr>
              <w:t>, Greece 3-6.10.2024 </w:t>
            </w:r>
          </w:p>
          <w:p w14:paraId="16D19743" w14:textId="77777777" w:rsidR="00DB3B22" w:rsidRPr="00DB3B22" w:rsidRDefault="00DB3B22" w:rsidP="00DB3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Stojanovska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, Т.,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Kalevska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, Т.,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Gruevska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, N., N.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Nedelkoska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D.,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Jankuloska</w:t>
            </w:r>
            <w:proofErr w:type="spellEnd"/>
            <w:r w:rsidRPr="00DB3B22">
              <w:rPr>
                <w:rFonts w:ascii="Times New Roman" w:eastAsia="Times New Roman" w:hAnsi="Times New Roman" w:cs="Times New Roman"/>
                <w:sz w:val="24"/>
                <w:szCs w:val="24"/>
              </w:rPr>
              <w:t>, V.</w:t>
            </w:r>
            <w:r w:rsidRPr="00DB3B2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Temelkovska-Ristevska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, K.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Delinikolova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, E.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(2024):</w:t>
            </w:r>
            <w:r w:rsidRPr="00DB3B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Use of beet (Beta vulgaris L.) as a natural colorant and functional ingredient in the meat and dairy industry Second national conference with international participation on renewable energy sources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ans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sustainable development, Serbia, Nis, 2024</w:t>
            </w:r>
          </w:p>
          <w:p w14:paraId="307CC316" w14:textId="13EF8D92" w:rsidR="00DB3B22" w:rsidRPr="00DB3B22" w:rsidRDefault="00DB3B22" w:rsidP="00DB3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Gruevska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, N. 2023: UNSATURATED FATTY ACIDS IMPROVE HEALTH. 14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th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International </w:t>
            </w:r>
            <w:proofErr w:type="gram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Scientific  and</w:t>
            </w:r>
            <w:proofErr w:type="gram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Professional Conference WITH FOOD TO HEALTH, Proceeding, p.82-91</w:t>
            </w:r>
          </w:p>
          <w:p w14:paraId="3D54E9E0" w14:textId="540E86C6" w:rsidR="00DB3B22" w:rsidRPr="00DB3B22" w:rsidRDefault="00DB3B22" w:rsidP="00DB3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Груевска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, Н. (2023):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Биохемиски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промени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кај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куленот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чување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. Knowledge- International Journal Vol.60.3 p.421-425</w:t>
            </w:r>
          </w:p>
          <w:p w14:paraId="0C8CAAC7" w14:textId="3F0184CC" w:rsidR="00DB3B22" w:rsidRPr="00DB3B22" w:rsidRDefault="00DB3B22" w:rsidP="00DB3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Груевска, Н. (2023):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Млечни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ферментирани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производи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функционална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храна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. Knowledge- International Journal Vol.60.3 p.409-413</w:t>
            </w:r>
          </w:p>
          <w:p w14:paraId="0B805077" w14:textId="53B8A5A2" w:rsidR="00DB3B22" w:rsidRPr="00DB3B22" w:rsidRDefault="00DB3B22" w:rsidP="00DB3B22">
            <w:pPr>
              <w:pStyle w:val="HTMLPreformatted"/>
              <w:shd w:val="clear" w:color="auto" w:fill="FFFFFF"/>
              <w:autoSpaceDE w:val="0"/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</w:rPr>
            </w:pPr>
            <w:r w:rsidRPr="00DB3B22">
              <w:rPr>
                <w:rFonts w:ascii="Times New Roman" w:hAnsi="Times New Roman" w:cs="Times New Roman"/>
              </w:rPr>
              <w:t xml:space="preserve">19. </w:t>
            </w:r>
            <w:proofErr w:type="spellStart"/>
            <w:r w:rsidRPr="00DB3B22">
              <w:rPr>
                <w:rFonts w:ascii="Times New Roman" w:hAnsi="Times New Roman" w:cs="Times New Roman"/>
              </w:rPr>
              <w:t>Груевска</w:t>
            </w:r>
            <w:proofErr w:type="spellEnd"/>
            <w:r w:rsidRPr="00DB3B22">
              <w:rPr>
                <w:rFonts w:ascii="Times New Roman" w:hAnsi="Times New Roman" w:cs="Times New Roman"/>
              </w:rPr>
              <w:t xml:space="preserve">, Н. (2023): </w:t>
            </w:r>
            <w:r w:rsidRPr="00DB3B22">
              <w:rPr>
                <w:rFonts w:ascii="Times New Roman" w:hAnsi="Times New Roman" w:cs="Times New Roman"/>
                <w:lang w:val="mk-MK"/>
              </w:rPr>
              <w:t>Масното ткиво кај јагнињата – фактор за добивање квалитетно јагнешко месо.</w:t>
            </w:r>
            <w:r w:rsidRPr="00DB3B22">
              <w:rPr>
                <w:rFonts w:ascii="Times New Roman" w:hAnsi="Times New Roman" w:cs="Times New Roman"/>
              </w:rPr>
              <w:t xml:space="preserve"> Knowledge- International Journal Vol.</w:t>
            </w:r>
            <w:r w:rsidRPr="00DB3B22">
              <w:rPr>
                <w:rFonts w:ascii="Times New Roman" w:hAnsi="Times New Roman" w:cs="Times New Roman"/>
                <w:lang w:val="mk-MK"/>
              </w:rPr>
              <w:t>59</w:t>
            </w:r>
            <w:r w:rsidRPr="00DB3B22">
              <w:rPr>
                <w:rFonts w:ascii="Times New Roman" w:hAnsi="Times New Roman" w:cs="Times New Roman"/>
              </w:rPr>
              <w:t>.3 p.219-224</w:t>
            </w:r>
          </w:p>
          <w:p w14:paraId="549B933C" w14:textId="7135212B" w:rsidR="00DB3B22" w:rsidRPr="00DB3B22" w:rsidRDefault="00DB3B22" w:rsidP="00DB3B22">
            <w:pPr>
              <w:pStyle w:val="HTMLPreformatted"/>
              <w:shd w:val="clear" w:color="auto" w:fill="FFFFFF"/>
              <w:autoSpaceDE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DB3B22">
              <w:rPr>
                <w:rFonts w:ascii="Times New Roman" w:hAnsi="Times New Roman" w:cs="Times New Roman"/>
              </w:rPr>
              <w:t>20.</w:t>
            </w:r>
            <w:r w:rsidRPr="00DB3B22">
              <w:rPr>
                <w:rFonts w:ascii="Times New Roman" w:hAnsi="Times New Roman" w:cs="Times New Roman"/>
              </w:rPr>
              <w:t xml:space="preserve">Груевска, Н. (2023): </w:t>
            </w:r>
            <w:r w:rsidRPr="00DB3B22">
              <w:rPr>
                <w:rFonts w:ascii="Times New Roman" w:hAnsi="Times New Roman" w:cs="Times New Roman"/>
                <w:lang w:val="mk-MK"/>
              </w:rPr>
              <w:t xml:space="preserve">Квалитативни разлики кај јагнешкото и јарешкото </w:t>
            </w:r>
            <w:proofErr w:type="gramStart"/>
            <w:r w:rsidRPr="00DB3B22">
              <w:rPr>
                <w:rFonts w:ascii="Times New Roman" w:hAnsi="Times New Roman" w:cs="Times New Roman"/>
                <w:lang w:val="mk-MK"/>
              </w:rPr>
              <w:t>месо..</w:t>
            </w:r>
            <w:proofErr w:type="gramEnd"/>
            <w:r w:rsidRPr="00DB3B22">
              <w:rPr>
                <w:rFonts w:ascii="Times New Roman" w:hAnsi="Times New Roman" w:cs="Times New Roman"/>
              </w:rPr>
              <w:t xml:space="preserve"> Knowledge- International Journal Vol.</w:t>
            </w:r>
            <w:r w:rsidRPr="00DB3B22">
              <w:rPr>
                <w:rFonts w:ascii="Times New Roman" w:hAnsi="Times New Roman" w:cs="Times New Roman"/>
                <w:lang w:val="mk-MK"/>
              </w:rPr>
              <w:t>59</w:t>
            </w:r>
            <w:r w:rsidRPr="00DB3B22">
              <w:rPr>
                <w:rFonts w:ascii="Times New Roman" w:hAnsi="Times New Roman" w:cs="Times New Roman"/>
              </w:rPr>
              <w:t>.3 p.225-229</w:t>
            </w:r>
          </w:p>
          <w:p w14:paraId="6F6C52DD" w14:textId="0EBD47B3" w:rsidR="00DB3B22" w:rsidRPr="00DB3B22" w:rsidRDefault="00DB3B22" w:rsidP="00DB3B22">
            <w:pPr>
              <w:pStyle w:val="Normal1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DB3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</w:t>
            </w:r>
            <w:r w:rsidRPr="00DB3B22"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  <w:t>Јолеска Буреска</w:t>
            </w:r>
            <w:r w:rsidRPr="00DB3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B3B22"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  <w:t>Л.</w:t>
            </w:r>
            <w:proofErr w:type="gramStart"/>
            <w:r w:rsidRPr="00DB3B22"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, 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Бундалевски</w:t>
            </w:r>
            <w:proofErr w:type="gramEnd"/>
            <w:r w:rsidRPr="00DB3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B3B22"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С.,</w:t>
            </w:r>
            <w:r w:rsidRPr="00DB3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B3B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Груевска</w:t>
            </w:r>
            <w:r w:rsidRPr="00DB3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B3B22"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Н. </w:t>
            </w:r>
            <w:r w:rsidRPr="00DB3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(2023)</w:t>
            </w:r>
            <w:r w:rsidRPr="00DB3B22"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  <w:t>: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Управување со ризик кај техничките системи како интегрален дел на нивната доверливост 14-та </w:t>
            </w:r>
            <w:proofErr w:type="spellStart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Интернационална</w:t>
            </w:r>
            <w:proofErr w:type="spellEnd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научна</w:t>
            </w:r>
            <w:proofErr w:type="spellEnd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конференција</w:t>
            </w:r>
            <w:proofErr w:type="spellEnd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: </w:t>
            </w:r>
            <w:proofErr w:type="spellStart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Меѓународен</w:t>
            </w:r>
            <w:proofErr w:type="spellEnd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дијалог</w:t>
            </w:r>
            <w:proofErr w:type="spellEnd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: </w:t>
            </w:r>
            <w:proofErr w:type="spellStart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Исток-Запад</w:t>
            </w:r>
            <w:proofErr w:type="spellEnd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. 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mk-MK"/>
              </w:rPr>
              <w:t>Списание на научни трудови бр.1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.</w:t>
            </w:r>
            <w:proofErr w:type="spellStart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Св</w:t>
            </w:r>
            <w:proofErr w:type="spellEnd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. </w:t>
            </w:r>
            <w:proofErr w:type="spellStart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Николе</w:t>
            </w:r>
            <w:proofErr w:type="spellEnd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, </w:t>
            </w:r>
            <w:proofErr w:type="spellStart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Македонија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</w:p>
          <w:p w14:paraId="29B3E1F8" w14:textId="28933C89" w:rsidR="00DB3B22" w:rsidRPr="00DB3B22" w:rsidRDefault="00DB3B22" w:rsidP="00DB3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Mitrevska, C.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Bureska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, L.,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Gruevska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, N., Mitrevski, V. (2022): Statistical analyses for accident at work in construction sector in North Macedonia. 8-ma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Internacionalna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naucna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konferencija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“Occupational Safety and Health”. </w:t>
            </w:r>
            <w:proofErr w:type="gram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Zadar ,</w:t>
            </w:r>
            <w:proofErr w:type="gram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Croatia.21-24 IX. 2022. Book of proceedings p.68-75.</w:t>
            </w:r>
          </w:p>
          <w:p w14:paraId="530F6388" w14:textId="733A7B41" w:rsidR="00DB3B22" w:rsidRPr="00DB3B22" w:rsidRDefault="00DB3B22" w:rsidP="00DB3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Бундалевски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,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.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Митревска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,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Ц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.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Груевска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,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.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(2022):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Истражување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безбедносната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кај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пожарникарите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различни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социодемографски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карактеристики</w:t>
            </w:r>
            <w:proofErr w:type="spellEnd"/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. 13-та </w:t>
            </w:r>
            <w:proofErr w:type="spellStart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Интернационална</w:t>
            </w:r>
            <w:proofErr w:type="spellEnd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научна</w:t>
            </w:r>
            <w:proofErr w:type="spellEnd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конференција</w:t>
            </w:r>
            <w:proofErr w:type="spellEnd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: </w:t>
            </w:r>
            <w:proofErr w:type="spellStart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Меѓународен</w:t>
            </w:r>
            <w:proofErr w:type="spellEnd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дијалог</w:t>
            </w:r>
            <w:proofErr w:type="spellEnd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: </w:t>
            </w:r>
            <w:proofErr w:type="spellStart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Исток-Запад</w:t>
            </w:r>
            <w:proofErr w:type="spellEnd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, </w:t>
            </w:r>
            <w:proofErr w:type="spellStart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Списание</w:t>
            </w:r>
            <w:proofErr w:type="spellEnd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на</w:t>
            </w:r>
            <w:proofErr w:type="spellEnd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научни</w:t>
            </w:r>
            <w:proofErr w:type="spellEnd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трудови</w:t>
            </w:r>
            <w:proofErr w:type="spellEnd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: 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351.78:316.7:614.841.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pp. 197-204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Св</w:t>
            </w:r>
            <w:proofErr w:type="spellEnd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. </w:t>
            </w:r>
            <w:proofErr w:type="spellStart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Николе</w:t>
            </w:r>
            <w:proofErr w:type="spellEnd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, </w:t>
            </w:r>
            <w:proofErr w:type="spellStart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Македонија</w:t>
            </w:r>
            <w:proofErr w:type="spellEnd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.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https://konferencii.msu.edu.mk/wp-content/uploads/000-Ekonomija-2022_book-FINAL.pdf</w:t>
            </w:r>
          </w:p>
          <w:p w14:paraId="106A2C8E" w14:textId="62275F5F" w:rsidR="00DB3B22" w:rsidRPr="00DB3B22" w:rsidRDefault="00DB3B22" w:rsidP="00DB3B22">
            <w:pPr>
              <w:pStyle w:val="Normal1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Зиковска, С., Митревска, Ц., Груевска, Н. (2022): Анализа на безбедност на системите со </w:t>
            </w:r>
            <w:proofErr w:type="gramStart"/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методата ,,Анализа</w:t>
            </w:r>
            <w:proofErr w:type="gramEnd"/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на опасности и оперативности"13-та 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mk-MK"/>
              </w:rPr>
              <w:t xml:space="preserve">Интернационална научна конференција: Меѓународен дијалог: Исток-Запад, Списание на научни трудови: 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681.5. pp. 251-258.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mk-MK"/>
              </w:rPr>
              <w:t>Св. Николе, Македонија. https://konferencii.msu.edu.mk/wp-content/uploads/000-Ekonomija-2022_book-FINAL.pdf</w:t>
            </w:r>
          </w:p>
          <w:p w14:paraId="1B6813A7" w14:textId="0EB841EF" w:rsidR="00DB3B22" w:rsidRPr="00DB3B22" w:rsidRDefault="00DB3B22" w:rsidP="00DB3B22">
            <w:pPr>
              <w:pStyle w:val="Normal1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25.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Груевска, Н. (2021): ,,Најчести хемиски супстанции кои влијаат врз нарушувањето на здравјето “ - 12-та 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mk-MK"/>
              </w:rPr>
              <w:t>Интернационална научна конференција: Меѓународен дијалог: Исток-Запад, Списание на научни трудови: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616-02:661 615.091:661 pp.223-230 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mk-MK"/>
              </w:rPr>
              <w:t>Св. Николе, Македонија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lastRenderedPageBreak/>
              <w:t>https://www.dropbox.com/s/h7d7e3xxm5v0023/12-ekonomija-2-sekcija-7-trud-nevena-gruevska.pdf?dl=0</w:t>
            </w:r>
          </w:p>
          <w:p w14:paraId="02C69F6D" w14:textId="796C4B0F" w:rsidR="00DB3B22" w:rsidRPr="00DB3B22" w:rsidRDefault="00DB3B22" w:rsidP="00DB3B22">
            <w:pPr>
              <w:pStyle w:val="Normal1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26.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Бундалевски, С., Митревска, Ц., Груевска, Н. (2021): ,,Влијание на факторите на безбедна клима врз безбедното однесување “12-та 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mk-MK"/>
              </w:rPr>
              <w:t>Интернационална научна конференција: Меѓународен дијалог: Исток-Запад, Списание на научни трудови: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331.45:303.712. pp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mk-MK"/>
              </w:rPr>
              <w:t xml:space="preserve"> 171-177. Св. Николе, Македонија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. 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instrText>HYPERLINK "https://konferencii.msu.edu.mk/wp-content/uploads/000_Spisanie-12-konferentsija-EKONOMIJA-BEZBEDNOST-INFORMATIKA_A4_4-Final.pdf"</w:instrTex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3B22">
              <w:rPr>
                <w:rStyle w:val="Hyperlink"/>
                <w:rFonts w:ascii="Times New Roman" w:hAnsi="Times New Roman" w:cs="Times New Roman"/>
                <w:sz w:val="24"/>
                <w:szCs w:val="24"/>
                <w:lang w:val="mk-MK"/>
              </w:rPr>
              <w:t>https://konferencii.msu.edu.mk/wp-content/uploads/000_Spisanie-12-konferentsija-EKONOMIJA-BEZBEDNOST-INFORMATIKA_A4_4-Final.pdf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18DEBD17" w14:textId="6E7F6A1A" w:rsidR="00DB3B22" w:rsidRPr="00DB3B22" w:rsidRDefault="00DB3B22" w:rsidP="00DB3B22">
            <w:pPr>
              <w:pStyle w:val="Normal1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27.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Бундалевски, С., Јолеска Буреска, Л., Зиковска, С., Груевска, Н. (2020): ,,Управување со системи за третман на отпад", 11-та 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mk-MK"/>
              </w:rPr>
              <w:t>Интернационална научна конференција: Меѓународен дијалог: Исток-Запад, Списание на научни трудови: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628.31:005.74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mk-MK"/>
              </w:rPr>
              <w:t xml:space="preserve"> pp. 83-90. Св. Николе, Македонија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hyperlink r:id="rId6" w:history="1">
              <w:r w:rsidRPr="00DB3B22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mk-MK"/>
                </w:rPr>
                <w:t>https://konferencii.msu.edu.mk/wp-content/uploads/000_Spisanie-11-konferentsija-EKONOMIJA-BEZBEDNOST-INFORMATIKA_FINAL-2020_FIX-08-2020_2.pdf</w:t>
              </w:r>
            </w:hyperlink>
          </w:p>
          <w:p w14:paraId="3408E071" w14:textId="4D4B46BC" w:rsidR="00DB3B22" w:rsidRPr="00DB3B22" w:rsidRDefault="00DB3B22" w:rsidP="00DB3B22">
            <w:pPr>
              <w:pStyle w:val="Normal1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mk-MK"/>
              </w:rPr>
              <w:t>28.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mk-MK"/>
              </w:rPr>
              <w:t xml:space="preserve">Груевска, Н. (2020): 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Азбестот како причина за појава на професионални заболувања, 11-та 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mk-MK"/>
              </w:rPr>
              <w:t xml:space="preserve">Интернационална научна конференција: Меѓународен дијалог: Исток-Запад, Списание на научни трудови: 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613.63:577.511. pp 257-263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mk-MK"/>
              </w:rPr>
              <w:t xml:space="preserve"> Св. Николе, Македонија. 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instrText>HYPERLINK "https://konferencii.msu.edu.mk/wp-content/uploads/000_Spisanie-11-konferentsija-EKONOMIJA-BEZBEDNOST-INFORMATIKA_FINAL-2020_FIX-08-2020_2.pdf"</w:instrTex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3B22">
              <w:rPr>
                <w:rStyle w:val="Hyperlink"/>
                <w:rFonts w:ascii="Times New Roman" w:hAnsi="Times New Roman" w:cs="Times New Roman"/>
                <w:sz w:val="24"/>
                <w:szCs w:val="24"/>
                <w:lang w:val="mk-MK"/>
              </w:rPr>
              <w:t>https://konferencii.msu.edu.mk/wp-content/uploads/000_Spisanie-11-konferentsija-EKONOMIJA-BEZBEDNOST-INFORMATIKA_FINAL-2020_FIX-08-2020_2.pdf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53972BA9" w14:textId="7F609478" w:rsidR="00DB3B22" w:rsidRPr="00DB3B22" w:rsidRDefault="00DB3B22" w:rsidP="00DB3B22">
            <w:pPr>
              <w:pStyle w:val="Normal1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mk-MK"/>
              </w:rPr>
              <w:t>29.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mk-MK"/>
              </w:rPr>
              <w:t xml:space="preserve">Груевска, Н. (2019): Влијанието на аерозагадувањето врз здравјето на човекот, 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10-та 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mk-MK"/>
              </w:rPr>
              <w:t>Интернационална научна конференција: Меѓународен дијалог: Исток-Запад, Списание на научни трудови: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502.3:504.5]:616-02(497.7)”2016” pp. 249-255 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mk-MK"/>
              </w:rPr>
              <w:t>Св. Николе, Македонија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.  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instrText>HYPERLINK "https://konferencii.msu.edu.mk/wp-content/uploads/000_Spisanie-10-konferentsija-EKONOMIJA-BEZBEDNOST-INFORMATIKA-Final.pdf"</w:instrTex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3B22"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https://konferencii.msu.edu.mk/wp-content/uploads/000_Spisanie-10-konferentsija-EKONOMIJA-BEZBEDNOST-INFORMATIKA-Final.pdf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6972DFB6" w14:textId="041A849D" w:rsidR="00DB3B22" w:rsidRPr="00DB3B22" w:rsidRDefault="00DB3B22" w:rsidP="00DB3B22">
            <w:pPr>
              <w:pStyle w:val="Normal1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mk-MK"/>
              </w:rPr>
              <w:t>30.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mk-MK"/>
              </w:rPr>
              <w:t>Савевски, М., Груевска, Н. (2018): Правилно проектирана индустриска вентилација за поздрави и побезбедни работни места, 9-та Интернационална научна конференција: Меѓународен дијалог: Исток-Запад, Списание на научни трудови: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725.1.012:697.9]:331.451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mk-MK"/>
              </w:rPr>
              <w:t xml:space="preserve">, pp.171-178. Св. Николе, Македонија    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instrText>HYPERLINK "https://konferencii.msu.edu.mk/wp-content/uploads/000_Spisanie-9-konferentsija-EKONOMIJA.pdf"</w:instrTex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3B22"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https://konferencii.msu.edu.mk/wp-content/uploads/000_Spisanie-9-konferentsija-EKONOMIJA.pdf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76FD49D7" w14:textId="3A804E89" w:rsidR="00DB3B22" w:rsidRPr="00DB3B22" w:rsidRDefault="00DB3B22" w:rsidP="00DB3B22">
            <w:pPr>
              <w:pStyle w:val="Normal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mk-MK"/>
              </w:rPr>
              <w:t>31.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mk-MK"/>
              </w:rPr>
              <w:t>Савевски, М., Груевска, Н. (2018): Истражување на доверливоста кај техничките системи за зголемување на безбедноста при работа, 9-та Интернационална научна конференција: Меѓународен дијалог: Исток-Запад, Списание на научни трудови:</w:t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519.873-74:331.45)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mk-MK"/>
              </w:rPr>
              <w:t xml:space="preserve">. pp. 165-170. Св. Николе, Македонија. 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instrText>HYPERLINK "https://konferencii.msu.edu.mk/wp-content/uploads/000_Spisanie-9-konferentsija-EKONOMIJA.pdf"</w:instrTex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3B22"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https://konferencii.msu.edu.mk/wp-content/uploads/000_Spisanie-9-konferentsija-EKONOMIJA.pdf</w:t>
            </w:r>
            <w:r w:rsidRPr="00DB3B2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69874744" w14:textId="25B30D04" w:rsidR="00DB3B22" w:rsidRPr="00DB3B22" w:rsidRDefault="00DB3B22" w:rsidP="00DB3B22">
            <w:pPr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GB" w:eastAsia="en-GB"/>
              </w:rPr>
            </w:pPr>
            <w:r w:rsidRPr="00DB3B22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  <w:r w:rsidRPr="00DB3B22">
              <w:rPr>
                <w:rFonts w:ascii="Times New Roman" w:hAnsi="Times New Roman" w:cs="Times New Roman"/>
                <w:color w:val="212121"/>
                <w:sz w:val="24"/>
                <w:szCs w:val="24"/>
                <w:lang w:val="mk-MK" w:eastAsia="en-GB"/>
              </w:rPr>
              <w:t xml:space="preserve"> 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mk-MK" w:eastAsia="en-GB"/>
              </w:rPr>
              <w:t>Stojanovska, S., Gruevska, N., Tomovska, J., Tasevska, J., Krstanovski, A., Menkovska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en-GB"/>
              </w:rPr>
              <w:t>, M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mk-MK" w:eastAsia="en-GB"/>
              </w:rPr>
              <w:t xml:space="preserve">. 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GB" w:eastAsia="en-GB"/>
              </w:rPr>
              <w:t xml:space="preserve">(2017): Maillard Reaction and Lactose Structural Changes during Milk Processing. Chemistry Research Journal, 2017, 2(6):139 </w:t>
            </w:r>
            <w:proofErr w:type="gramStart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GB" w:eastAsia="en-GB"/>
              </w:rPr>
              <w:t>145  https://eprints.uklo.edu.mk/id/eprint/4987/</w:t>
            </w:r>
            <w:proofErr w:type="gramEnd"/>
          </w:p>
          <w:p w14:paraId="11B863AC" w14:textId="7993AFC0" w:rsidR="00DB3B22" w:rsidRDefault="00DB3B22" w:rsidP="00DB3B22">
            <w:pPr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GB" w:eastAsia="en-GB"/>
              </w:rPr>
            </w:pP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GB" w:eastAsia="en-GB"/>
              </w:rPr>
              <w:lastRenderedPageBreak/>
              <w:t>33.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GB" w:eastAsia="en-GB"/>
              </w:rPr>
              <w:t xml:space="preserve">Gruevska, N. (2017): Biochemical changes in tea-sausages for storage. International journal of knowledge in practice ISSN 1857-92. </w:t>
            </w:r>
            <w:proofErr w:type="spellStart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GB" w:eastAsia="en-GB"/>
              </w:rPr>
              <w:t>Bansko</w:t>
            </w:r>
            <w:proofErr w:type="spellEnd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GB" w:eastAsia="en-GB"/>
              </w:rPr>
              <w:t xml:space="preserve">, Republic of Bulgaria </w:t>
            </w:r>
            <w:hyperlink r:id="rId7" w:history="1">
              <w:r w:rsidRPr="000673A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GB" w:eastAsia="en-GB"/>
                </w:rPr>
                <w:t>https://eprints.ugd.edu.mk/19314/1/Trud%20bansko%202017.pdf</w:t>
              </w:r>
            </w:hyperlink>
          </w:p>
          <w:p w14:paraId="7F407DC3" w14:textId="6F4052E1" w:rsidR="00DB3B22" w:rsidRPr="00DB3B22" w:rsidRDefault="00DB3B22" w:rsidP="00DB3B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GB" w:eastAsia="en-GB"/>
              </w:rPr>
              <w:t>34.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GB" w:eastAsia="en-GB"/>
              </w:rPr>
              <w:t xml:space="preserve">Gruevska, N. (2017). Goat meat-chemical and fatty acids composition. International journal of knowledge in practice ISSN 1857-92 </w:t>
            </w:r>
            <w:proofErr w:type="spellStart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GB" w:eastAsia="en-GB"/>
              </w:rPr>
              <w:t>Agia</w:t>
            </w:r>
            <w:proofErr w:type="spellEnd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GB" w:eastAsia="en-GB"/>
              </w:rPr>
              <w:t>Triada</w:t>
            </w:r>
            <w:proofErr w:type="spellEnd"/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GB" w:eastAsia="en-GB"/>
              </w:rPr>
              <w:t>, Thessaloniki, Greece</w:t>
            </w:r>
            <w:r w:rsidRPr="00DB3B2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en-GB"/>
              </w:rPr>
              <w:t xml:space="preserve"> </w:t>
            </w:r>
            <w:r w:rsidRPr="00DB3B2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https://eprints.ugd.edu.mk/18302/2/scientific1.pdf</w:t>
            </w:r>
          </w:p>
          <w:p w14:paraId="450C0CB2" w14:textId="6825AFD4" w:rsidR="00DB3B22" w:rsidRPr="00DB3B22" w:rsidRDefault="00DB3B22" w:rsidP="00DB3B22">
            <w:pPr>
              <w:pStyle w:val="Normal1"/>
              <w:spacing w:afterLines="150" w:after="360"/>
              <w:jc w:val="both"/>
              <w:rPr>
                <w:rFonts w:ascii="Times New Roman" w:hAnsi="Times New Roman" w:cs="Times New Roman"/>
                <w:szCs w:val="24"/>
                <w:lang w:val="en-GB"/>
              </w:rPr>
            </w:pPr>
          </w:p>
          <w:p w14:paraId="48FE5CC3" w14:textId="6E06BF8E" w:rsidR="00DB3B22" w:rsidRPr="00DB3B22" w:rsidRDefault="00DB3B22" w:rsidP="00DB3B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DB3B2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</w:p>
          <w:p w14:paraId="75FDE44E" w14:textId="61396EDE" w:rsidR="00EB704A" w:rsidRPr="00DB3B22" w:rsidRDefault="00EB704A" w:rsidP="00EB70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282C709C" w14:textId="77777777" w:rsidR="00EB704A" w:rsidRPr="00DB3B22" w:rsidRDefault="00EB704A" w:rsidP="00EB70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4BE8D648" w14:textId="77777777" w:rsidR="00EB704A" w:rsidRPr="00DB3B22" w:rsidRDefault="00EB704A" w:rsidP="00EB704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3592ED6B" w14:textId="77777777" w:rsidR="002352CE" w:rsidRDefault="002352CE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7A1E7758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7BE29251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2635D61A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5127009A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51103227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2268ED6E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1D6504CD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63092208" w14:textId="77777777" w:rsidR="00D428DF" w:rsidRPr="008D32F5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D428DF" w:rsidRPr="008D32F5" w14:paraId="7BBB64DA" w14:textId="77777777" w:rsidTr="002352CE">
        <w:tc>
          <w:tcPr>
            <w:tcW w:w="2235" w:type="dxa"/>
          </w:tcPr>
          <w:p w14:paraId="5B9ACE5B" w14:textId="49827EEF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lastRenderedPageBreak/>
              <w:t>Список на објавени книги</w:t>
            </w:r>
          </w:p>
          <w:p w14:paraId="797DF5C6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7007" w:type="dxa"/>
          </w:tcPr>
          <w:p w14:paraId="46BE8D97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2AB3C49E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5D271160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2B872820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5A02BE8D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78ABB6BC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656ACF9F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704AAC28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</w:tbl>
    <w:p w14:paraId="3E289961" w14:textId="77777777" w:rsidR="007505DB" w:rsidRPr="008D32F5" w:rsidRDefault="007505DB">
      <w:pPr>
        <w:rPr>
          <w:lang w:val="mk-MK"/>
        </w:rPr>
      </w:pPr>
    </w:p>
    <w:p w14:paraId="6747B862" w14:textId="77777777" w:rsidR="008D32F5" w:rsidRPr="008D32F5" w:rsidRDefault="008D32F5">
      <w:pPr>
        <w:rPr>
          <w:lang w:val="mk-MK"/>
        </w:rPr>
      </w:pPr>
    </w:p>
    <w:p w14:paraId="68273637" w14:textId="77777777" w:rsidR="008D32F5" w:rsidRDefault="008D32F5" w:rsidP="008D32F5">
      <w:pPr>
        <w:spacing w:line="240" w:lineRule="auto"/>
        <w:jc w:val="both"/>
        <w:rPr>
          <w:rFonts w:cs="Times New Roman"/>
          <w:lang w:val="mk-MK"/>
        </w:rPr>
      </w:pPr>
    </w:p>
    <w:p w14:paraId="5FE637D4" w14:textId="77777777" w:rsidR="008D32F5" w:rsidRPr="008D32F5" w:rsidRDefault="008D32F5">
      <w:pPr>
        <w:rPr>
          <w:lang w:val="mk-MK"/>
        </w:rPr>
      </w:pPr>
    </w:p>
    <w:sectPr w:rsidR="008D32F5" w:rsidRPr="008D32F5" w:rsidSect="002352C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D421C"/>
    <w:multiLevelType w:val="hybridMultilevel"/>
    <w:tmpl w:val="96E0A4F0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6A056A"/>
    <w:multiLevelType w:val="hybridMultilevel"/>
    <w:tmpl w:val="E5DA72DE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1030252">
    <w:abstractNumId w:val="0"/>
  </w:num>
  <w:num w:numId="2" w16cid:durableId="484130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7024"/>
    <w:rsid w:val="0015598A"/>
    <w:rsid w:val="0022735E"/>
    <w:rsid w:val="002352CE"/>
    <w:rsid w:val="00355739"/>
    <w:rsid w:val="00421858"/>
    <w:rsid w:val="00484863"/>
    <w:rsid w:val="005B2D98"/>
    <w:rsid w:val="00605DE5"/>
    <w:rsid w:val="006637AD"/>
    <w:rsid w:val="006B41E6"/>
    <w:rsid w:val="0072568F"/>
    <w:rsid w:val="007505DB"/>
    <w:rsid w:val="007A437D"/>
    <w:rsid w:val="00845BFF"/>
    <w:rsid w:val="008D2176"/>
    <w:rsid w:val="008D32F5"/>
    <w:rsid w:val="00907024"/>
    <w:rsid w:val="009B4661"/>
    <w:rsid w:val="00AB1523"/>
    <w:rsid w:val="00C67C33"/>
    <w:rsid w:val="00D170E8"/>
    <w:rsid w:val="00D428DF"/>
    <w:rsid w:val="00DB3B22"/>
    <w:rsid w:val="00EB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7A3832C9"/>
  <w15:chartTrackingRefBased/>
  <w15:docId w15:val="{1C186106-DCD2-49F6-8E17-F81539E26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858"/>
  </w:style>
  <w:style w:type="paragraph" w:styleId="Heading1">
    <w:name w:val="heading 1"/>
    <w:basedOn w:val="Normal"/>
    <w:next w:val="Normal"/>
    <w:link w:val="Heading1Char"/>
    <w:uiPriority w:val="9"/>
    <w:qFormat/>
    <w:rsid w:val="00907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43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702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7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185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link w:val="Heading6Char"/>
    <w:uiPriority w:val="9"/>
    <w:qFormat/>
    <w:rsid w:val="0042185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7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7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7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Heading2"/>
    <w:autoRedefine/>
    <w:rsid w:val="007A437D"/>
    <w:pPr>
      <w:keepLines w:val="0"/>
      <w:widowControl w:val="0"/>
      <w:spacing w:before="0" w:line="240" w:lineRule="auto"/>
    </w:pPr>
    <w:rPr>
      <w:rFonts w:ascii="Times New Roman" w:eastAsia="Times New Roman" w:hAnsi="Times New Roman" w:cs="Times New Roman"/>
      <w:b/>
      <w:color w:val="auto"/>
      <w:sz w:val="24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437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185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421858"/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Heading1Char">
    <w:name w:val="Heading 1 Char"/>
    <w:basedOn w:val="DefaultParagraphFont"/>
    <w:link w:val="Heading1"/>
    <w:uiPriority w:val="9"/>
    <w:rsid w:val="0090702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702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702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70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70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70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7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7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702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7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70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70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70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702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02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02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7024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235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B704A"/>
    <w:rPr>
      <w:color w:val="0000FF" w:themeColor="hyperlink"/>
      <w:u w:val="single"/>
    </w:rPr>
  </w:style>
  <w:style w:type="paragraph" w:customStyle="1" w:styleId="Normal1">
    <w:name w:val="Normal1"/>
    <w:rsid w:val="00DB3B22"/>
    <w:rPr>
      <w:rFonts w:ascii="Calibri" w:eastAsia="Calibri" w:hAnsi="Calibri" w:cs="Calibri"/>
      <w:lang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B3B22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sz w:val="24"/>
      <w:szCs w:val="24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B3B22"/>
    <w:rPr>
      <w:rFonts w:ascii="Courier New" w:eastAsia="Times New Roman" w:hAnsi="Courier New" w:cs="Courier New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3B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prints.ugd.edu.mk/19314/1/Trud%20bansko%202017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onferencii.msu.edu.mk/wp-content/uploads/000_Spisanie-11-konferentsija-EKONOMIJA-BEZBEDNOST-INFORMATIKA_FINAL-2020_FIX-08-2020_2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7</Pages>
  <Words>2347</Words>
  <Characters>13378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PFBT</dc:creator>
  <cp:keywords/>
  <dc:description/>
  <cp:lastModifiedBy>Nena Gruja</cp:lastModifiedBy>
  <cp:revision>8</cp:revision>
  <dcterms:created xsi:type="dcterms:W3CDTF">2026-09-14T08:27:00Z</dcterms:created>
  <dcterms:modified xsi:type="dcterms:W3CDTF">2026-09-16T19:07:00Z</dcterms:modified>
</cp:coreProperties>
</file>